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E8" w:rsidRPr="000855E8" w:rsidRDefault="000855E8" w:rsidP="000855E8">
      <w:pPr>
        <w:rPr>
          <w:szCs w:val="21"/>
        </w:rPr>
      </w:pPr>
      <w:r>
        <w:rPr>
          <w:rFonts w:hint="eastAsia"/>
          <w:szCs w:val="21"/>
        </w:rPr>
        <w:t xml:space="preserve">  </w:t>
      </w:r>
      <w:r w:rsidRPr="000855E8">
        <w:rPr>
          <w:szCs w:val="21"/>
        </w:rPr>
        <w:t>In the reading passage</w:t>
      </w:r>
      <w:r>
        <w:rPr>
          <w:rFonts w:hint="eastAsia"/>
          <w:szCs w:val="21"/>
        </w:rPr>
        <w:t xml:space="preserve"> </w:t>
      </w:r>
      <w:r w:rsidRPr="000855E8">
        <w:rPr>
          <w:szCs w:val="21"/>
        </w:rPr>
        <w:t xml:space="preserve">,several theories are listed about how </w:t>
      </w:r>
      <w:proofErr w:type="spellStart"/>
      <w:r w:rsidRPr="000855E8">
        <w:rPr>
          <w:szCs w:val="21"/>
        </w:rPr>
        <w:t>agonstids</w:t>
      </w:r>
      <w:proofErr w:type="spellEnd"/>
      <w:r w:rsidRPr="000855E8">
        <w:rPr>
          <w:szCs w:val="21"/>
        </w:rPr>
        <w:t xml:space="preserve"> may have lived.</w:t>
      </w:r>
      <w:r w:rsidR="00636157">
        <w:rPr>
          <w:rFonts w:hint="eastAsia"/>
          <w:szCs w:val="21"/>
        </w:rPr>
        <w:t xml:space="preserve"> </w:t>
      </w:r>
      <w:r w:rsidRPr="000855E8">
        <w:rPr>
          <w:szCs w:val="21"/>
        </w:rPr>
        <w:t>However,</w:t>
      </w:r>
      <w:r w:rsidR="00636157">
        <w:rPr>
          <w:rFonts w:hint="eastAsia"/>
          <w:szCs w:val="21"/>
        </w:rPr>
        <w:t xml:space="preserve"> </w:t>
      </w:r>
      <w:r w:rsidRPr="000855E8">
        <w:rPr>
          <w:szCs w:val="21"/>
        </w:rPr>
        <w:t>the professor in the lecture argue against the reading passage with her evidence contrast to each part of the passage.</w:t>
      </w:r>
    </w:p>
    <w:p w:rsidR="000855E8" w:rsidRPr="000855E8" w:rsidRDefault="000855E8" w:rsidP="000855E8">
      <w:pPr>
        <w:rPr>
          <w:szCs w:val="21"/>
        </w:rPr>
      </w:pPr>
      <w:r>
        <w:rPr>
          <w:rFonts w:hint="eastAsia"/>
          <w:szCs w:val="21"/>
        </w:rPr>
        <w:t xml:space="preserve">  </w:t>
      </w:r>
      <w:r w:rsidRPr="000855E8">
        <w:rPr>
          <w:szCs w:val="21"/>
        </w:rPr>
        <w:t xml:space="preserve">First, the reading passage says that the </w:t>
      </w:r>
      <w:proofErr w:type="spellStart"/>
      <w:r w:rsidRPr="000855E8">
        <w:rPr>
          <w:szCs w:val="21"/>
        </w:rPr>
        <w:t>agonstids</w:t>
      </w:r>
      <w:proofErr w:type="spellEnd"/>
      <w:r w:rsidRPr="000855E8">
        <w:rPr>
          <w:szCs w:val="21"/>
        </w:rPr>
        <w:t xml:space="preserve"> can be free-swimming predators living by preying on smaller organisms since there is other type of primitive arthropods which are strong swimmers and active predators.</w:t>
      </w:r>
      <w:r>
        <w:rPr>
          <w:rFonts w:hint="eastAsia"/>
          <w:szCs w:val="21"/>
        </w:rPr>
        <w:t xml:space="preserve"> </w:t>
      </w:r>
      <w:r w:rsidRPr="000855E8">
        <w:rPr>
          <w:szCs w:val="21"/>
        </w:rPr>
        <w:t>Nevertheless,</w:t>
      </w:r>
      <w:r>
        <w:rPr>
          <w:rFonts w:hint="eastAsia"/>
          <w:szCs w:val="21"/>
        </w:rPr>
        <w:t xml:space="preserve"> </w:t>
      </w:r>
      <w:r w:rsidRPr="000855E8">
        <w:rPr>
          <w:szCs w:val="21"/>
        </w:rPr>
        <w:t>the professor claims that the free-swimming predators always have developed eyes to help them track the organisms,</w:t>
      </w:r>
      <w:r>
        <w:rPr>
          <w:rFonts w:hint="eastAsia"/>
          <w:szCs w:val="21"/>
        </w:rPr>
        <w:t xml:space="preserve"> </w:t>
      </w:r>
      <w:r w:rsidRPr="000855E8">
        <w:rPr>
          <w:szCs w:val="21"/>
        </w:rPr>
        <w:t xml:space="preserve">but </w:t>
      </w:r>
      <w:proofErr w:type="spellStart"/>
      <w:r w:rsidRPr="000855E8">
        <w:rPr>
          <w:szCs w:val="21"/>
        </w:rPr>
        <w:t>agonstids</w:t>
      </w:r>
      <w:proofErr w:type="spellEnd"/>
      <w:r w:rsidRPr="000855E8">
        <w:rPr>
          <w:szCs w:val="21"/>
        </w:rPr>
        <w:t xml:space="preserve"> do not </w:t>
      </w:r>
      <w:proofErr w:type="spellStart"/>
      <w:r w:rsidRPr="000855E8">
        <w:rPr>
          <w:szCs w:val="21"/>
        </w:rPr>
        <w:t>have.She</w:t>
      </w:r>
      <w:proofErr w:type="spellEnd"/>
      <w:r w:rsidRPr="000855E8">
        <w:rPr>
          <w:szCs w:val="21"/>
        </w:rPr>
        <w:t xml:space="preserve"> then tells that there is no such special sensory in </w:t>
      </w:r>
      <w:proofErr w:type="spellStart"/>
      <w:r w:rsidRPr="000855E8">
        <w:rPr>
          <w:szCs w:val="21"/>
        </w:rPr>
        <w:t>agonstids</w:t>
      </w:r>
      <w:proofErr w:type="spellEnd"/>
      <w:r w:rsidRPr="000855E8">
        <w:rPr>
          <w:szCs w:val="21"/>
        </w:rPr>
        <w:t xml:space="preserve"> which can replace the good vision.</w:t>
      </w:r>
    </w:p>
    <w:p w:rsidR="000855E8" w:rsidRPr="000855E8" w:rsidRDefault="000855E8" w:rsidP="000855E8">
      <w:pPr>
        <w:rPr>
          <w:szCs w:val="21"/>
        </w:rPr>
      </w:pPr>
      <w:r>
        <w:rPr>
          <w:rFonts w:hint="eastAsia"/>
          <w:szCs w:val="21"/>
        </w:rPr>
        <w:t xml:space="preserve">  </w:t>
      </w:r>
      <w:r w:rsidRPr="000855E8">
        <w:rPr>
          <w:szCs w:val="21"/>
        </w:rPr>
        <w:t xml:space="preserve">Second ,the another point the professor uses to cast doubt on the reading is that the </w:t>
      </w:r>
      <w:proofErr w:type="spellStart"/>
      <w:r w:rsidRPr="000855E8">
        <w:rPr>
          <w:szCs w:val="21"/>
        </w:rPr>
        <w:t>agonstids</w:t>
      </w:r>
      <w:proofErr w:type="spellEnd"/>
      <w:r w:rsidRPr="000855E8">
        <w:rPr>
          <w:szCs w:val="21"/>
        </w:rPr>
        <w:t xml:space="preserve"> can cross a long distance in a short time which opposes to the idea that the </w:t>
      </w:r>
      <w:proofErr w:type="spellStart"/>
      <w:r w:rsidRPr="000855E8">
        <w:rPr>
          <w:szCs w:val="21"/>
        </w:rPr>
        <w:t>agonstids</w:t>
      </w:r>
      <w:proofErr w:type="spellEnd"/>
      <w:r w:rsidRPr="000855E8">
        <w:rPr>
          <w:szCs w:val="21"/>
        </w:rPr>
        <w:t xml:space="preserve"> can be seafloor dwellers because they always stay local and are not able to move to another habitat.</w:t>
      </w:r>
    </w:p>
    <w:p w:rsidR="000855E8" w:rsidRPr="000855E8" w:rsidRDefault="000855E8" w:rsidP="000855E8">
      <w:pPr>
        <w:rPr>
          <w:szCs w:val="21"/>
        </w:rPr>
      </w:pPr>
      <w:r>
        <w:rPr>
          <w:rFonts w:hint="eastAsia"/>
          <w:szCs w:val="21"/>
        </w:rPr>
        <w:t xml:space="preserve">  </w:t>
      </w:r>
      <w:r w:rsidRPr="000855E8">
        <w:rPr>
          <w:szCs w:val="21"/>
        </w:rPr>
        <w:t>Third,</w:t>
      </w:r>
      <w:r>
        <w:rPr>
          <w:rFonts w:hint="eastAsia"/>
          <w:szCs w:val="21"/>
        </w:rPr>
        <w:t xml:space="preserve"> </w:t>
      </w:r>
      <w:r w:rsidRPr="000855E8">
        <w:rPr>
          <w:szCs w:val="21"/>
        </w:rPr>
        <w:t>the professor states that ,on the contrary of the reading passage,</w:t>
      </w:r>
      <w:r>
        <w:rPr>
          <w:rFonts w:hint="eastAsia"/>
          <w:szCs w:val="21"/>
        </w:rPr>
        <w:t xml:space="preserve"> </w:t>
      </w:r>
      <w:r w:rsidRPr="000855E8">
        <w:rPr>
          <w:szCs w:val="21"/>
        </w:rPr>
        <w:t xml:space="preserve">the </w:t>
      </w:r>
      <w:proofErr w:type="spellStart"/>
      <w:r w:rsidRPr="000855E8">
        <w:rPr>
          <w:szCs w:val="21"/>
        </w:rPr>
        <w:t>agonstids</w:t>
      </w:r>
      <w:proofErr w:type="spellEnd"/>
      <w:r w:rsidRPr="000855E8">
        <w:rPr>
          <w:szCs w:val="21"/>
        </w:rPr>
        <w:t xml:space="preserve"> have a large population but the population of parasites has a </w:t>
      </w:r>
      <w:proofErr w:type="spellStart"/>
      <w:r w:rsidRPr="000855E8">
        <w:rPr>
          <w:szCs w:val="21"/>
        </w:rPr>
        <w:t>limitation.In</w:t>
      </w:r>
      <w:proofErr w:type="spellEnd"/>
      <w:r w:rsidRPr="000855E8">
        <w:rPr>
          <w:szCs w:val="21"/>
        </w:rPr>
        <w:t xml:space="preserve"> others words,</w:t>
      </w:r>
      <w:r>
        <w:rPr>
          <w:rFonts w:hint="eastAsia"/>
          <w:szCs w:val="21"/>
        </w:rPr>
        <w:t xml:space="preserve"> </w:t>
      </w:r>
      <w:r w:rsidRPr="000855E8">
        <w:rPr>
          <w:szCs w:val="21"/>
        </w:rPr>
        <w:t xml:space="preserve">if the </w:t>
      </w:r>
      <w:proofErr w:type="spellStart"/>
      <w:r w:rsidRPr="000855E8">
        <w:rPr>
          <w:szCs w:val="21"/>
        </w:rPr>
        <w:t>agonstids</w:t>
      </w:r>
      <w:proofErr w:type="spellEnd"/>
      <w:r w:rsidRPr="000855E8">
        <w:rPr>
          <w:szCs w:val="21"/>
        </w:rPr>
        <w:t xml:space="preserve"> are parasites ,they will kill the hosts,</w:t>
      </w:r>
      <w:r>
        <w:rPr>
          <w:rFonts w:hint="eastAsia"/>
          <w:szCs w:val="21"/>
        </w:rPr>
        <w:t xml:space="preserve"> </w:t>
      </w:r>
      <w:r w:rsidRPr="000855E8">
        <w:rPr>
          <w:szCs w:val="21"/>
        </w:rPr>
        <w:t>so they can't be parasites.</w:t>
      </w:r>
    </w:p>
    <w:p w:rsidR="0084743A" w:rsidRDefault="000855E8" w:rsidP="000855E8">
      <w:pPr>
        <w:rPr>
          <w:rFonts w:hint="eastAsia"/>
          <w:szCs w:val="21"/>
        </w:rPr>
      </w:pPr>
      <w:r>
        <w:rPr>
          <w:rFonts w:hint="eastAsia"/>
          <w:szCs w:val="21"/>
        </w:rPr>
        <w:t xml:space="preserve">  </w:t>
      </w:r>
      <w:r w:rsidRPr="000855E8">
        <w:rPr>
          <w:szCs w:val="21"/>
        </w:rPr>
        <w:t>So, the contents in the reading passage are totally jeopardized by the speaker and the speaker has totally different ideas on the topics made in the reading.</w:t>
      </w:r>
    </w:p>
    <w:p w:rsidR="00C03634" w:rsidRDefault="00C03634" w:rsidP="00C03634">
      <w:pPr>
        <w:rPr>
          <w:rFonts w:hint="eastAsia"/>
        </w:rPr>
      </w:pPr>
    </w:p>
    <w:p w:rsidR="00C03634" w:rsidRDefault="00C03634" w:rsidP="00C03634">
      <w:pPr>
        <w:rPr>
          <w:rFonts w:hint="eastAsia"/>
        </w:rPr>
      </w:pPr>
    </w:p>
    <w:p w:rsidR="00636157" w:rsidRDefault="00636157" w:rsidP="00636157">
      <w:pPr>
        <w:rPr>
          <w:rFonts w:hint="eastAsia"/>
        </w:rPr>
      </w:pPr>
      <w:r>
        <w:rPr>
          <w:rFonts w:hint="eastAsia"/>
        </w:rPr>
        <w:t>In our daily life, a situation like this often occurs that a teacher directly points out our mistakes in our opinion. Some people may choose to correct the mistake right away ,while others may be more likely to keep silent. However, I think the best way to deal with this situation is to wait until class over and then communicate with the teacher to further understand our mistake and correct it. My reasons are given below.</w:t>
      </w:r>
    </w:p>
    <w:p w:rsidR="00636157" w:rsidRDefault="00636157" w:rsidP="00636157">
      <w:pPr>
        <w:rPr>
          <w:rFonts w:hint="eastAsia"/>
        </w:rPr>
      </w:pPr>
      <w:r>
        <w:rPr>
          <w:rFonts w:hint="eastAsia"/>
        </w:rPr>
        <w:t xml:space="preserve">First, communicating with the teacher when class is over allows us to have more time understanding our mistake. There is a well-known saying, "failure is the mother of the success."However, we can certainly make no progress without learning from our mistake ,so it is a core to find out why we make this mistake. Getting help from our teacher can be a better way for us to understand our mistake as an old saying say" </w:t>
      </w:r>
      <w:r w:rsidRPr="005A7ADF">
        <w:t>those closely involved cannot see as clearly as those outside</w:t>
      </w:r>
      <w:r>
        <w:rPr>
          <w:rFonts w:hint="eastAsia"/>
        </w:rPr>
        <w:t xml:space="preserve"> ".Besides ,choosing to talk with teachers after class not only does not disturb other people but also allows us to have more time to further know our deficiency by looking through our mistake and become better people.</w:t>
      </w:r>
    </w:p>
    <w:p w:rsidR="00636157" w:rsidRDefault="00636157" w:rsidP="00636157">
      <w:pPr>
        <w:rPr>
          <w:rFonts w:hint="eastAsia"/>
        </w:rPr>
      </w:pPr>
      <w:r>
        <w:rPr>
          <w:rFonts w:hint="eastAsia"/>
        </w:rPr>
        <w:t>Second , we can learn something more than our mistake from our teacher when we communicate with our teacher since it gives much more time. By using the plus time talking , the mistake cannot be the only topic and we are able to ask the teacher something beyond the mistake .For example ,my teacher used to point out my carelessness in a math class. When talking with her about my carelessness after this class, I also asked her a question about my future math-learning plan for I was confused about my studying then. With such a long and meaningful talking ,I truly learned a lot which is far beyond the mistake in the class since it gave me a clear direction about my future study.</w:t>
      </w:r>
    </w:p>
    <w:p w:rsidR="00636157" w:rsidRDefault="00636157" w:rsidP="00636157">
      <w:pPr>
        <w:rPr>
          <w:rFonts w:hint="eastAsia"/>
        </w:rPr>
      </w:pPr>
      <w:r>
        <w:rPr>
          <w:rFonts w:hint="eastAsia"/>
        </w:rPr>
        <w:t xml:space="preserve">Admittedly, correcting the mistake immediately and saying nothing have their own advantages ,like giving us a much more impression or leaving us some space to think about the mistake. I still do not recommend these two way because of their extreme. Both of them causes trouble in either people around us or ourselves. However, talking with the teacher when class is </w:t>
      </w:r>
      <w:r>
        <w:rPr>
          <w:rFonts w:hint="eastAsia"/>
        </w:rPr>
        <w:lastRenderedPageBreak/>
        <w:t>over avoids all these problems and help us make progress.</w:t>
      </w:r>
    </w:p>
    <w:p w:rsidR="00636157" w:rsidRPr="000855E8" w:rsidRDefault="00636157" w:rsidP="00636157">
      <w:r>
        <w:rPr>
          <w:rFonts w:hint="eastAsia"/>
        </w:rPr>
        <w:t>Generally speaking ,communicating with the teacher after class is able to give us more time to understanding our mistake and make progress and allows us to benefit more than this mistake through the private communication with the teacher about our own confusions.</w:t>
      </w:r>
    </w:p>
    <w:p w:rsidR="00C03634" w:rsidRPr="00636157" w:rsidRDefault="00C03634" w:rsidP="00636157"/>
    <w:sectPr w:rsidR="00C03634" w:rsidRPr="00636157" w:rsidSect="004625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35AE"/>
    <w:rsid w:val="000855E8"/>
    <w:rsid w:val="003D03C3"/>
    <w:rsid w:val="004625DD"/>
    <w:rsid w:val="004835AE"/>
    <w:rsid w:val="00636157"/>
    <w:rsid w:val="006707B9"/>
    <w:rsid w:val="009C3DA8"/>
    <w:rsid w:val="00C03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4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2017-03-21T11:35:00Z</dcterms:created>
  <dcterms:modified xsi:type="dcterms:W3CDTF">2017-03-21T14:57:00Z</dcterms:modified>
</cp:coreProperties>
</file>