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create  database  库名                                      #创建库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 库名；                                                 #创建表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create table 表名(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 int(3),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 char(3),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sex char(3)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)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insert into 表名(ID, name,sex) values(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ce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女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)                    #插入数据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select*from 表名 where name=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ce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                             #查询数据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select *from 表名                                             #查询表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drop  table 表名                                             #删除表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delete from表名where ID=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                                  #删除数据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alter table 表名 order by 列名  asc（升序）/desc （降序）           #排序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315785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"http://www.w3school.com.cn/sql/sql_where.asp"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http://www.w3school.com.cn/sql/sql_where.asp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学习网址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"http://www.woshipm.com/rp/39203.html"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http://www.woshipm.com/rp/39203.html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Axure学习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"http://jingyan.baidu.com/article/ce09321b22ad7d2bfe858f56.html"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http://jingyan.baidu.com/article/ce09321b22ad7d2bfe858f56.html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西塘旅游攻略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"http://360.mafengwo.cn/travels/info.php?id=3226997"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http://360.mafengwo.cn/travels/info.php?id=3226997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扬州旅游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"http://www.runoob.com"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http://www.runoob.com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技术学习网站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937433">
    <w:nsid w:val="5704E099"/>
    <w:multiLevelType w:val="singleLevel"/>
    <w:tmpl w:val="5704E09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99374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35863"/>
    <w:rsid w:val="177E5E59"/>
    <w:rsid w:val="322A7947"/>
    <w:rsid w:val="58E619F3"/>
    <w:rsid w:val="5F3808C4"/>
    <w:rsid w:val="794B747D"/>
    <w:rsid w:val="796358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2016-04-06T10:00:00Z</dcterms:created>
  <dc:creator>9020win764z</dc:creator>
  <cp:lastModifiedBy>9020win764z</cp:lastModifiedBy>
  <dcterms:modified xsi:type="dcterms:W3CDTF">2016-04-27T08:58:22Z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