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da-DK"/>
        </w:rPr>
        <w:t>PBIC2017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</w:t>
      </w:r>
    </w:p>
    <w:tbl>
      <w:tblPr>
        <w:tblW w:w="139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8"/>
        <w:gridCol w:w="1423"/>
        <w:gridCol w:w="1206"/>
        <w:gridCol w:w="731"/>
        <w:gridCol w:w="1246"/>
        <w:gridCol w:w="2226"/>
        <w:gridCol w:w="1385"/>
        <w:gridCol w:w="2072"/>
        <w:gridCol w:w="1180"/>
        <w:gridCol w:w="1412"/>
      </w:tblGrid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正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（中文）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  <w:p>
            <w:pPr>
              <w:pStyle w:val="正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（英文）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学校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父或母姓名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zh-TW" w:eastAsia="zh-TW"/>
              </w:rPr>
              <w:t>父或母联系方式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孟瓒良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Martin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清华附中国际学校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男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1999-10-20</w:t>
            </w:r>
          </w:p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210105199910205310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18514700789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445713957@qq.com</w:t>
            </w:r>
          </w:p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王瑞华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13940024797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温雨黎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Julia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北京四中国际校区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女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2001-6-19</w:t>
            </w:r>
          </w:p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110102200106192320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18612001769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juliawen@yahoo.com</w:t>
            </w:r>
          </w:p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</w:pPr>
            <w:r>
              <w:rPr>
                <w:rFonts w:ascii="新宋体" w:cs="新宋体" w:hAnsi="新宋体" w:eastAsia="新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黎晓蕾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新宋体" w:cs="新宋体" w:hAnsi="新宋体" w:eastAsia="新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18601358312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华子怡</w:t>
            </w:r>
          </w:p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cici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 xml:space="preserve"> 人大附中朝阳分校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女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tabs>
                <w:tab w:val="left" w:pos="8400"/>
              </w:tabs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19990721</w:t>
            </w:r>
          </w:p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110101199907212043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13520080184</w:t>
            </w:r>
          </w:p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 xml:space="preserve"> 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en-US" w:eastAsia="zh-TW"/>
              </w:rPr>
              <w:t>hzy62@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hotmail.com</w:t>
            </w:r>
          </w:p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刘莉</w:t>
            </w:r>
          </w:p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ind w:firstLine="549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8"/>
                <w:szCs w:val="28"/>
                <w:rtl w:val="0"/>
                <w:lang w:val="zh-CN" w:eastAsia="zh-CN"/>
              </w:rPr>
              <w:t>13910855319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"/>
        <w:rPr>
          <w:rFonts w:ascii="Calibri" w:cs="Calibri" w:hAnsi="Calibri" w:eastAsia="Calibri"/>
          <w:b w:val="1"/>
          <w:bCs w:val="1"/>
        </w:rPr>
      </w:pPr>
    </w:p>
    <w:p>
      <w:pPr>
        <w:pStyle w:val="正文"/>
        <w:ind w:firstLine="412"/>
        <w:rPr>
          <w:rFonts w:ascii="Calibri" w:cs="Calibri" w:hAnsi="Calibri" w:eastAsia="Calibri"/>
          <w:b w:val="1"/>
          <w:bCs w:val="1"/>
        </w:rPr>
      </w:pPr>
    </w:p>
    <w:p>
      <w:pPr>
        <w:pStyle w:val="正文"/>
        <w:ind w:firstLine="412"/>
        <w:rPr>
          <w:rFonts w:ascii="Calibri" w:cs="Calibri" w:hAnsi="Calibri" w:eastAsia="Calibri"/>
          <w:b w:val="1"/>
          <w:bCs w:val="1"/>
        </w:rPr>
      </w:pP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*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以上各项均为必填</w:t>
      </w: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  <w:r>
        <w:rPr>
          <w:rFonts w:ascii="微软雅黑" w:cs="微软雅黑" w:hAnsi="微软雅黑" w:eastAsia="微软雅黑"/>
          <w:b w:val="1"/>
          <w:bCs w:val="1"/>
          <w:sz w:val="36"/>
          <w:szCs w:val="36"/>
          <w:rtl w:val="0"/>
          <w:lang w:val="zh-TW" w:eastAsia="zh-TW"/>
        </w:rPr>
        <w:t>同意书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兹同意和支持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u w:val="single"/>
          <w:rtl w:val="0"/>
          <w:lang w:val="zh-CN" w:eastAsia="zh-CN"/>
        </w:rPr>
        <w:t>华子怡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（身份证号：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u w:val="single"/>
          <w:rtl w:val="0"/>
          <w:lang w:val="zh-CN" w:eastAsia="zh-CN"/>
        </w:rPr>
        <w:t>110101199907212043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）参加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（首届）青少年公益创新国际挑战赛及相关活动。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特此声明。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正文"/>
        <w:tabs>
          <w:tab w:val="left" w:pos="840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 xml:space="preserve">                                                   父亲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/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母亲姓名：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刘莉</w:t>
      </w:r>
    </w:p>
    <w:p>
      <w:pPr>
        <w:pStyle w:val="正文"/>
        <w:spacing w:before="156" w:after="156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签字：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华子怡</w:t>
      </w:r>
    </w:p>
    <w:p>
      <w:pPr>
        <w:pStyle w:val="正文"/>
        <w:ind w:firstLine="549"/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2017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年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07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05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日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